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945" w:rsidRPr="00125324" w:rsidRDefault="00EF0945" w:rsidP="00EF0945">
      <w:pPr>
        <w:spacing w:line="300" w:lineRule="atLeast"/>
        <w:rPr>
          <w:rFonts w:ascii="Arial" w:hAnsi="Arial" w:cs="Arial"/>
          <w:b/>
          <w:sz w:val="22"/>
          <w:szCs w:val="22"/>
        </w:rPr>
      </w:pPr>
    </w:p>
    <w:p w:rsidR="00EF0945" w:rsidRPr="00125324" w:rsidRDefault="00EF0945" w:rsidP="00EF0945">
      <w:pPr>
        <w:spacing w:line="300" w:lineRule="atLeast"/>
        <w:rPr>
          <w:rFonts w:ascii="Arial" w:hAnsi="Arial" w:cs="Arial"/>
          <w:b/>
          <w:sz w:val="22"/>
          <w:szCs w:val="22"/>
        </w:rPr>
      </w:pPr>
    </w:p>
    <w:p w:rsidR="00EF0945" w:rsidRDefault="00EF0945" w:rsidP="00EF0945">
      <w:pPr>
        <w:spacing w:line="300" w:lineRule="atLeast"/>
        <w:rPr>
          <w:rFonts w:ascii="Arial" w:hAnsi="Arial" w:cs="Arial"/>
          <w:b/>
          <w:color w:val="FB0198"/>
        </w:rPr>
      </w:pPr>
    </w:p>
    <w:p w:rsidR="00EF0945" w:rsidRDefault="00EF0945" w:rsidP="00EF0945">
      <w:pPr>
        <w:spacing w:line="300" w:lineRule="atLeast"/>
        <w:rPr>
          <w:rFonts w:ascii="Arial" w:hAnsi="Arial" w:cs="Arial"/>
          <w:b/>
          <w:color w:val="FB0198"/>
        </w:rPr>
      </w:pPr>
    </w:p>
    <w:p w:rsidR="00EF0945" w:rsidRDefault="00EF0945" w:rsidP="00EF0945">
      <w:pPr>
        <w:spacing w:line="300" w:lineRule="atLeast"/>
        <w:rPr>
          <w:rFonts w:ascii="Arial" w:hAnsi="Arial" w:cs="Arial"/>
          <w:b/>
          <w:color w:val="FB0198"/>
        </w:rPr>
      </w:pPr>
      <w:r w:rsidRPr="00D73EC4">
        <w:rPr>
          <w:rFonts w:ascii="Arial" w:hAnsi="Arial" w:cs="Arial"/>
          <w:b/>
          <w:color w:val="FB0198"/>
        </w:rPr>
        <w:t>Media Release</w:t>
      </w:r>
    </w:p>
    <w:p w:rsidR="00EF0945" w:rsidRPr="00D73EC4" w:rsidRDefault="00EF0945" w:rsidP="00EF0945">
      <w:pPr>
        <w:spacing w:line="300" w:lineRule="atLeast"/>
        <w:rPr>
          <w:rFonts w:ascii="Arial" w:hAnsi="Arial" w:cs="Arial"/>
          <w:b/>
          <w:color w:val="FB0198"/>
        </w:rPr>
      </w:pPr>
    </w:p>
    <w:p w:rsidR="00EF0945" w:rsidRDefault="00EF0945" w:rsidP="00EF0945">
      <w:pPr>
        <w:spacing w:line="300" w:lineRule="atLeast"/>
        <w:rPr>
          <w:rFonts w:ascii="Arial" w:hAnsi="Arial" w:cs="Arial"/>
          <w:sz w:val="22"/>
          <w:szCs w:val="22"/>
        </w:rPr>
      </w:pPr>
      <w:r>
        <w:rPr>
          <w:rFonts w:ascii="Arial" w:hAnsi="Arial" w:cs="Arial"/>
          <w:sz w:val="22"/>
          <w:szCs w:val="22"/>
        </w:rPr>
        <w:t>[</w:t>
      </w:r>
      <w:r w:rsidRPr="00772AD9">
        <w:rPr>
          <w:rFonts w:ascii="Arial" w:hAnsi="Arial" w:cs="Arial"/>
          <w:sz w:val="22"/>
          <w:szCs w:val="22"/>
          <w:highlight w:val="yellow"/>
        </w:rPr>
        <w:t>Insert day</w:t>
      </w:r>
      <w:r>
        <w:rPr>
          <w:rFonts w:ascii="Arial" w:hAnsi="Arial" w:cs="Arial"/>
          <w:sz w:val="22"/>
          <w:szCs w:val="22"/>
        </w:rPr>
        <w:t>], [</w:t>
      </w:r>
      <w:r>
        <w:rPr>
          <w:rFonts w:ascii="Arial" w:hAnsi="Arial" w:cs="Arial"/>
          <w:sz w:val="22"/>
          <w:szCs w:val="22"/>
          <w:highlight w:val="yellow"/>
        </w:rPr>
        <w:t>insert date]</w:t>
      </w:r>
      <w:r>
        <w:rPr>
          <w:rFonts w:ascii="Arial" w:hAnsi="Arial" w:cs="Arial"/>
          <w:sz w:val="22"/>
          <w:szCs w:val="22"/>
        </w:rPr>
        <w:t xml:space="preserve"> </w:t>
      </w:r>
      <w:r w:rsidRPr="00AC17F5">
        <w:rPr>
          <w:rFonts w:ascii="Arial" w:hAnsi="Arial" w:cs="Arial"/>
          <w:sz w:val="22"/>
          <w:szCs w:val="22"/>
          <w:highlight w:val="yellow"/>
        </w:rPr>
        <w:t>April/May</w:t>
      </w:r>
      <w:r>
        <w:rPr>
          <w:rFonts w:ascii="Arial" w:hAnsi="Arial" w:cs="Arial"/>
          <w:sz w:val="22"/>
          <w:szCs w:val="22"/>
        </w:rPr>
        <w:t xml:space="preserve"> 2012</w:t>
      </w:r>
    </w:p>
    <w:p w:rsidR="00EF0945" w:rsidRPr="003E2682" w:rsidRDefault="00EF0945" w:rsidP="00EF0945">
      <w:pPr>
        <w:spacing w:line="280" w:lineRule="atLeast"/>
        <w:rPr>
          <w:rFonts w:ascii="Arial" w:hAnsi="Arial" w:cs="Arial"/>
          <w:sz w:val="32"/>
          <w:szCs w:val="32"/>
        </w:rPr>
      </w:pPr>
    </w:p>
    <w:p w:rsidR="00EF0945" w:rsidRPr="00FA1D56" w:rsidRDefault="00EF0945" w:rsidP="00EF0945">
      <w:pPr>
        <w:spacing w:line="280" w:lineRule="atLeast"/>
        <w:jc w:val="center"/>
        <w:rPr>
          <w:rFonts w:ascii="Arial" w:hAnsi="Arial" w:cs="Arial"/>
          <w:b/>
          <w:sz w:val="27"/>
          <w:szCs w:val="27"/>
        </w:rPr>
      </w:pPr>
      <w:r w:rsidRPr="00FA1D56">
        <w:rPr>
          <w:rFonts w:ascii="Arial" w:hAnsi="Arial" w:cs="Arial"/>
          <w:b/>
          <w:sz w:val="27"/>
          <w:szCs w:val="27"/>
        </w:rPr>
        <w:t xml:space="preserve"> [</w:t>
      </w:r>
      <w:r w:rsidRPr="00FA1D56">
        <w:rPr>
          <w:rFonts w:ascii="Arial" w:hAnsi="Arial" w:cs="Arial"/>
          <w:b/>
          <w:sz w:val="27"/>
          <w:szCs w:val="27"/>
          <w:highlight w:val="yellow"/>
        </w:rPr>
        <w:t>Insert club</w:t>
      </w:r>
      <w:r w:rsidRPr="00FA1D56">
        <w:rPr>
          <w:rFonts w:ascii="Arial" w:hAnsi="Arial" w:cs="Arial"/>
          <w:b/>
          <w:sz w:val="27"/>
          <w:szCs w:val="27"/>
        </w:rPr>
        <w:t xml:space="preserve"> </w:t>
      </w:r>
      <w:r w:rsidRPr="00FA1D56">
        <w:rPr>
          <w:rFonts w:ascii="Arial" w:hAnsi="Arial" w:cs="Arial"/>
          <w:b/>
          <w:sz w:val="27"/>
          <w:szCs w:val="27"/>
          <w:highlight w:val="yellow"/>
        </w:rPr>
        <w:t>name</w:t>
      </w:r>
      <w:r w:rsidRPr="00FA1D56">
        <w:rPr>
          <w:rFonts w:ascii="Arial" w:hAnsi="Arial" w:cs="Arial"/>
          <w:b/>
          <w:sz w:val="27"/>
          <w:szCs w:val="27"/>
        </w:rPr>
        <w:t>]</w:t>
      </w:r>
      <w:r w:rsidRPr="00FA1D56">
        <w:rPr>
          <w:rFonts w:ascii="Arial" w:hAnsi="Arial" w:cs="Arial"/>
          <w:sz w:val="27"/>
          <w:szCs w:val="27"/>
        </w:rPr>
        <w:t xml:space="preserve"> </w:t>
      </w:r>
      <w:r>
        <w:rPr>
          <w:rFonts w:ascii="Arial" w:hAnsi="Arial" w:cs="Arial"/>
          <w:b/>
          <w:sz w:val="27"/>
          <w:szCs w:val="27"/>
        </w:rPr>
        <w:t>goes pink for breast cancer</w:t>
      </w:r>
    </w:p>
    <w:p w:rsidR="00EF0945" w:rsidRDefault="00EF0945" w:rsidP="00EF0945">
      <w:pPr>
        <w:spacing w:line="280" w:lineRule="atLeast"/>
        <w:rPr>
          <w:rFonts w:ascii="Arial" w:hAnsi="Arial" w:cs="Arial"/>
          <w:sz w:val="22"/>
          <w:szCs w:val="22"/>
        </w:rPr>
      </w:pPr>
    </w:p>
    <w:p w:rsidR="00EF0945" w:rsidRDefault="00EF0945" w:rsidP="00EF0945">
      <w:pPr>
        <w:spacing w:line="280" w:lineRule="atLeast"/>
        <w:rPr>
          <w:rFonts w:ascii="Arial" w:hAnsi="Arial" w:cs="Arial"/>
          <w:sz w:val="22"/>
          <w:szCs w:val="22"/>
        </w:rPr>
      </w:pPr>
      <w:r>
        <w:rPr>
          <w:rFonts w:ascii="Arial" w:hAnsi="Arial" w:cs="Arial"/>
          <w:sz w:val="22"/>
          <w:szCs w:val="22"/>
        </w:rPr>
        <w:t>[</w:t>
      </w:r>
      <w:r>
        <w:rPr>
          <w:rFonts w:ascii="Arial" w:hAnsi="Arial" w:cs="Arial"/>
          <w:sz w:val="22"/>
          <w:szCs w:val="22"/>
          <w:highlight w:val="yellow"/>
        </w:rPr>
        <w:t>I</w:t>
      </w:r>
      <w:r w:rsidRPr="00E37E15">
        <w:rPr>
          <w:rFonts w:ascii="Arial" w:hAnsi="Arial" w:cs="Arial"/>
          <w:sz w:val="22"/>
          <w:szCs w:val="22"/>
          <w:highlight w:val="yellow"/>
        </w:rPr>
        <w:t xml:space="preserve">nsert </w:t>
      </w:r>
      <w:r w:rsidRPr="00FA1D56">
        <w:rPr>
          <w:rFonts w:ascii="Arial" w:hAnsi="Arial" w:cs="Arial"/>
          <w:sz w:val="22"/>
          <w:szCs w:val="22"/>
          <w:highlight w:val="yellow"/>
        </w:rPr>
        <w:t>club name</w:t>
      </w:r>
      <w:r w:rsidRPr="00FA1D56">
        <w:rPr>
          <w:rFonts w:ascii="Arial" w:hAnsi="Arial" w:cs="Arial"/>
          <w:sz w:val="22"/>
          <w:szCs w:val="22"/>
        </w:rPr>
        <w:t>]</w:t>
      </w:r>
      <w:r w:rsidR="00594E5D">
        <w:rPr>
          <w:rFonts w:ascii="Arial" w:hAnsi="Arial" w:cs="Arial"/>
          <w:sz w:val="22"/>
          <w:szCs w:val="22"/>
        </w:rPr>
        <w:t xml:space="preserve"> will sport</w:t>
      </w:r>
      <w:r>
        <w:rPr>
          <w:rFonts w:ascii="Arial" w:hAnsi="Arial" w:cs="Arial"/>
          <w:sz w:val="22"/>
          <w:szCs w:val="22"/>
        </w:rPr>
        <w:t xml:space="preserve"> pink </w:t>
      </w:r>
      <w:r w:rsidRPr="00C57DE2">
        <w:rPr>
          <w:rFonts w:ascii="Arial" w:hAnsi="Arial" w:cs="Arial"/>
          <w:b/>
          <w:sz w:val="22"/>
          <w:szCs w:val="22"/>
        </w:rPr>
        <w:t>this Mothers Day weekend</w:t>
      </w:r>
      <w:r>
        <w:rPr>
          <w:rFonts w:ascii="Arial" w:hAnsi="Arial" w:cs="Arial"/>
          <w:sz w:val="22"/>
          <w:szCs w:val="22"/>
        </w:rPr>
        <w:t xml:space="preserve"> (12-13 May)</w:t>
      </w:r>
      <w:r w:rsidR="0067015B">
        <w:rPr>
          <w:rFonts w:ascii="Arial" w:hAnsi="Arial" w:cs="Arial"/>
          <w:sz w:val="22"/>
          <w:szCs w:val="22"/>
        </w:rPr>
        <w:t xml:space="preserve"> </w:t>
      </w:r>
      <w:r>
        <w:rPr>
          <w:rFonts w:ascii="Arial" w:hAnsi="Arial" w:cs="Arial"/>
          <w:sz w:val="22"/>
          <w:szCs w:val="22"/>
        </w:rPr>
        <w:t>as players compete in the fourth annual Breast Cancer Network Australia (BCNA</w:t>
      </w:r>
      <w:r w:rsidRPr="00C57DE2">
        <w:rPr>
          <w:rFonts w:ascii="Arial" w:hAnsi="Arial" w:cs="Arial"/>
          <w:b/>
          <w:sz w:val="22"/>
          <w:szCs w:val="22"/>
        </w:rPr>
        <w:t xml:space="preserve">) </w:t>
      </w:r>
      <w:r w:rsidRPr="002008EE">
        <w:rPr>
          <w:rFonts w:ascii="Arial" w:hAnsi="Arial" w:cs="Arial"/>
          <w:b/>
          <w:i/>
          <w:sz w:val="22"/>
          <w:szCs w:val="22"/>
        </w:rPr>
        <w:t>Pink Footy &amp; Netball Day</w:t>
      </w:r>
      <w:r>
        <w:rPr>
          <w:rFonts w:ascii="Arial" w:hAnsi="Arial" w:cs="Arial"/>
          <w:sz w:val="22"/>
          <w:szCs w:val="22"/>
        </w:rPr>
        <w:t xml:space="preserve">. </w:t>
      </w:r>
    </w:p>
    <w:p w:rsidR="00EF0945" w:rsidRDefault="00EF0945" w:rsidP="00EF0945">
      <w:pPr>
        <w:spacing w:line="280" w:lineRule="atLeast"/>
        <w:rPr>
          <w:rFonts w:ascii="Arial" w:hAnsi="Arial" w:cs="Arial"/>
          <w:sz w:val="22"/>
          <w:szCs w:val="22"/>
        </w:rPr>
      </w:pPr>
    </w:p>
    <w:p w:rsidR="00EF0945" w:rsidRDefault="00EF0945" w:rsidP="00EF0945">
      <w:pPr>
        <w:spacing w:line="280" w:lineRule="atLeast"/>
        <w:rPr>
          <w:rFonts w:ascii="Arial" w:hAnsi="Arial" w:cs="Arial"/>
          <w:sz w:val="22"/>
          <w:szCs w:val="22"/>
        </w:rPr>
      </w:pPr>
      <w:r w:rsidRPr="00C57DE2">
        <w:rPr>
          <w:rFonts w:ascii="Arial" w:hAnsi="Arial" w:cs="Arial"/>
          <w:sz w:val="22"/>
          <w:szCs w:val="22"/>
        </w:rPr>
        <w:t>BCNA’s</w:t>
      </w:r>
      <w:r w:rsidRPr="00080ACA">
        <w:rPr>
          <w:rFonts w:ascii="Arial" w:hAnsi="Arial" w:cs="Arial"/>
          <w:b/>
          <w:sz w:val="22"/>
          <w:szCs w:val="22"/>
        </w:rPr>
        <w:t xml:space="preserve"> </w:t>
      </w:r>
      <w:r w:rsidRPr="002008EE">
        <w:rPr>
          <w:rFonts w:ascii="Arial" w:hAnsi="Arial" w:cs="Arial"/>
          <w:i/>
          <w:sz w:val="22"/>
          <w:szCs w:val="22"/>
        </w:rPr>
        <w:t>Pink Footy &amp; Netball Day</w:t>
      </w:r>
      <w:r w:rsidRPr="00C57DE2">
        <w:rPr>
          <w:rFonts w:ascii="Arial" w:hAnsi="Arial" w:cs="Arial"/>
          <w:sz w:val="22"/>
          <w:szCs w:val="22"/>
        </w:rPr>
        <w:t xml:space="preserve"> runs from 12 - 13 May 2012</w:t>
      </w:r>
      <w:r>
        <w:rPr>
          <w:rFonts w:ascii="Arial" w:hAnsi="Arial" w:cs="Arial"/>
          <w:sz w:val="22"/>
          <w:szCs w:val="22"/>
        </w:rPr>
        <w:t xml:space="preserve"> and is a chance for footy and netball clubs across Australia to show their support for, and pay tribute to, women </w:t>
      </w:r>
      <w:r w:rsidR="00570C13">
        <w:rPr>
          <w:rFonts w:ascii="Arial" w:hAnsi="Arial" w:cs="Arial"/>
          <w:sz w:val="22"/>
          <w:szCs w:val="22"/>
        </w:rPr>
        <w:t xml:space="preserve">and families </w:t>
      </w:r>
      <w:r>
        <w:rPr>
          <w:rFonts w:ascii="Arial" w:hAnsi="Arial" w:cs="Arial"/>
          <w:sz w:val="22"/>
          <w:szCs w:val="22"/>
        </w:rPr>
        <w:t xml:space="preserve">from their local communities who have been affected by breast cancer. </w:t>
      </w:r>
    </w:p>
    <w:p w:rsidR="00EF0945" w:rsidRDefault="00EF0945" w:rsidP="00EF0945">
      <w:pPr>
        <w:spacing w:line="280" w:lineRule="atLeast"/>
        <w:rPr>
          <w:rFonts w:ascii="Arial" w:hAnsi="Arial" w:cs="Arial"/>
          <w:sz w:val="22"/>
          <w:szCs w:val="22"/>
        </w:rPr>
      </w:pPr>
    </w:p>
    <w:p w:rsidR="00EF0945" w:rsidRDefault="00EF0945" w:rsidP="00EF0945">
      <w:pPr>
        <w:spacing w:line="280" w:lineRule="atLeast"/>
        <w:rPr>
          <w:rFonts w:ascii="Arial" w:hAnsi="Arial" w:cs="Arial"/>
          <w:sz w:val="22"/>
          <w:szCs w:val="22"/>
        </w:rPr>
      </w:pPr>
      <w:r>
        <w:rPr>
          <w:rFonts w:ascii="Arial" w:hAnsi="Arial" w:cs="Arial"/>
          <w:sz w:val="22"/>
          <w:szCs w:val="22"/>
        </w:rPr>
        <w:t>Money raised over the pink weekend will go directly to BCNA to support its work in ensuring women diagnosed with breast cancer anywhere in Australia are provided with the very best information, services and support possible.</w:t>
      </w:r>
    </w:p>
    <w:p w:rsidR="00EF0945" w:rsidRDefault="00EF0945" w:rsidP="00EF0945">
      <w:pPr>
        <w:spacing w:line="280" w:lineRule="atLeast"/>
        <w:rPr>
          <w:rFonts w:ascii="Arial" w:hAnsi="Arial" w:cs="Arial"/>
          <w:sz w:val="22"/>
          <w:szCs w:val="22"/>
        </w:rPr>
      </w:pPr>
    </w:p>
    <w:p w:rsidR="00EF0945" w:rsidRDefault="00EF0945" w:rsidP="00EF0945">
      <w:pPr>
        <w:spacing w:line="280" w:lineRule="atLeast"/>
        <w:rPr>
          <w:rFonts w:ascii="Arial" w:hAnsi="Arial" w:cs="Arial"/>
          <w:sz w:val="22"/>
          <w:szCs w:val="22"/>
        </w:rPr>
      </w:pPr>
      <w:r>
        <w:rPr>
          <w:rFonts w:ascii="Arial" w:hAnsi="Arial" w:cs="Arial"/>
          <w:sz w:val="22"/>
          <w:szCs w:val="22"/>
          <w:highlight w:val="yellow"/>
        </w:rPr>
        <w:t>[</w:t>
      </w:r>
      <w:r w:rsidRPr="00FE4213">
        <w:rPr>
          <w:rFonts w:ascii="Arial" w:hAnsi="Arial" w:cs="Arial"/>
          <w:sz w:val="22"/>
          <w:szCs w:val="22"/>
          <w:highlight w:val="yellow"/>
        </w:rPr>
        <w:t xml:space="preserve">Insert </w:t>
      </w:r>
      <w:r w:rsidRPr="00FA1D56">
        <w:rPr>
          <w:rFonts w:ascii="Arial" w:hAnsi="Arial" w:cs="Arial"/>
          <w:sz w:val="22"/>
          <w:szCs w:val="22"/>
          <w:highlight w:val="yellow"/>
        </w:rPr>
        <w:t>name and role</w:t>
      </w:r>
      <w:r>
        <w:rPr>
          <w:rFonts w:ascii="Arial" w:hAnsi="Arial" w:cs="Arial"/>
          <w:sz w:val="22"/>
          <w:szCs w:val="22"/>
        </w:rPr>
        <w:t>] from [</w:t>
      </w:r>
      <w:r w:rsidRPr="00E37E15">
        <w:rPr>
          <w:rFonts w:ascii="Arial" w:hAnsi="Arial" w:cs="Arial"/>
          <w:sz w:val="22"/>
          <w:szCs w:val="22"/>
          <w:highlight w:val="yellow"/>
        </w:rPr>
        <w:t xml:space="preserve">insert </w:t>
      </w:r>
      <w:r w:rsidRPr="00FA1D56">
        <w:rPr>
          <w:rFonts w:ascii="Arial" w:hAnsi="Arial" w:cs="Arial"/>
          <w:sz w:val="22"/>
          <w:szCs w:val="22"/>
          <w:highlight w:val="yellow"/>
        </w:rPr>
        <w:t>club name</w:t>
      </w:r>
      <w:r w:rsidRPr="00FA1D56">
        <w:rPr>
          <w:rFonts w:ascii="Arial" w:hAnsi="Arial" w:cs="Arial"/>
          <w:sz w:val="22"/>
          <w:szCs w:val="22"/>
        </w:rPr>
        <w:t>]</w:t>
      </w:r>
      <w:r>
        <w:rPr>
          <w:rFonts w:ascii="Arial" w:hAnsi="Arial" w:cs="Arial"/>
          <w:sz w:val="22"/>
          <w:szCs w:val="22"/>
        </w:rPr>
        <w:t xml:space="preserve"> urged locals to get behind the club this </w:t>
      </w:r>
      <w:r w:rsidRPr="002008EE">
        <w:rPr>
          <w:rFonts w:ascii="Arial" w:hAnsi="Arial" w:cs="Arial"/>
          <w:i/>
          <w:sz w:val="22"/>
          <w:szCs w:val="22"/>
        </w:rPr>
        <w:t>Pink Footy &amp; Netball Day.</w:t>
      </w:r>
    </w:p>
    <w:p w:rsidR="00EF0945" w:rsidRDefault="00EF0945" w:rsidP="00EF0945">
      <w:pPr>
        <w:spacing w:line="280" w:lineRule="atLeast"/>
        <w:rPr>
          <w:rFonts w:ascii="Arial" w:hAnsi="Arial" w:cs="Arial"/>
          <w:sz w:val="22"/>
          <w:szCs w:val="22"/>
        </w:rPr>
      </w:pPr>
    </w:p>
    <w:p w:rsidR="00EF0945" w:rsidRDefault="00EF0945" w:rsidP="00EF0945">
      <w:pPr>
        <w:spacing w:line="280" w:lineRule="atLeast"/>
        <w:rPr>
          <w:rFonts w:ascii="Arial" w:hAnsi="Arial" w:cs="Arial"/>
          <w:sz w:val="22"/>
          <w:szCs w:val="22"/>
        </w:rPr>
      </w:pPr>
      <w:r>
        <w:rPr>
          <w:rFonts w:ascii="Arial" w:hAnsi="Arial" w:cs="Arial"/>
          <w:sz w:val="22"/>
          <w:szCs w:val="22"/>
        </w:rPr>
        <w:t>“</w:t>
      </w:r>
      <w:r w:rsidRPr="002008EE">
        <w:rPr>
          <w:rFonts w:ascii="Arial" w:hAnsi="Arial" w:cs="Arial"/>
          <w:i/>
          <w:sz w:val="22"/>
          <w:szCs w:val="22"/>
        </w:rPr>
        <w:t>Pink Footy &amp; Netball Day</w:t>
      </w:r>
      <w:r>
        <w:rPr>
          <w:rFonts w:ascii="Arial" w:hAnsi="Arial" w:cs="Arial"/>
          <w:sz w:val="22"/>
          <w:szCs w:val="22"/>
        </w:rPr>
        <w:t xml:space="preserve"> is great opportunity for the whole community to put on a show of strength and support for women </w:t>
      </w:r>
      <w:r w:rsidR="00570C13">
        <w:rPr>
          <w:rFonts w:ascii="Arial" w:hAnsi="Arial" w:cs="Arial"/>
          <w:sz w:val="22"/>
          <w:szCs w:val="22"/>
        </w:rPr>
        <w:t xml:space="preserve">and families </w:t>
      </w:r>
      <w:r>
        <w:rPr>
          <w:rFonts w:ascii="Arial" w:hAnsi="Arial" w:cs="Arial"/>
          <w:sz w:val="22"/>
          <w:szCs w:val="22"/>
        </w:rPr>
        <w:t>affected by breast cancer,” [</w:t>
      </w:r>
      <w:r w:rsidRPr="009F65C9">
        <w:rPr>
          <w:rFonts w:ascii="Arial" w:hAnsi="Arial" w:cs="Arial"/>
          <w:sz w:val="22"/>
          <w:szCs w:val="22"/>
          <w:highlight w:val="yellow"/>
        </w:rPr>
        <w:t>Insert name</w:t>
      </w:r>
      <w:r>
        <w:rPr>
          <w:rFonts w:ascii="Arial" w:hAnsi="Arial" w:cs="Arial"/>
          <w:sz w:val="22"/>
          <w:szCs w:val="22"/>
        </w:rPr>
        <w:t>] said. “We hope that everyone will come down</w:t>
      </w:r>
      <w:r w:rsidR="00570C13">
        <w:rPr>
          <w:rFonts w:ascii="Arial" w:hAnsi="Arial" w:cs="Arial"/>
          <w:sz w:val="22"/>
          <w:szCs w:val="22"/>
        </w:rPr>
        <w:t>,</w:t>
      </w:r>
      <w:r>
        <w:rPr>
          <w:rFonts w:ascii="Arial" w:hAnsi="Arial" w:cs="Arial"/>
          <w:sz w:val="22"/>
          <w:szCs w:val="22"/>
        </w:rPr>
        <w:t xml:space="preserve"> </w:t>
      </w:r>
      <w:r w:rsidR="00570C13">
        <w:rPr>
          <w:rFonts w:ascii="Arial" w:hAnsi="Arial" w:cs="Arial"/>
          <w:sz w:val="22"/>
          <w:szCs w:val="22"/>
        </w:rPr>
        <w:t xml:space="preserve">wear </w:t>
      </w:r>
      <w:r>
        <w:rPr>
          <w:rFonts w:ascii="Arial" w:hAnsi="Arial" w:cs="Arial"/>
          <w:sz w:val="22"/>
          <w:szCs w:val="22"/>
        </w:rPr>
        <w:t>some pink, get in</w:t>
      </w:r>
      <w:r w:rsidR="00570C13">
        <w:rPr>
          <w:rFonts w:ascii="Arial" w:hAnsi="Arial" w:cs="Arial"/>
          <w:sz w:val="22"/>
          <w:szCs w:val="22"/>
        </w:rPr>
        <w:t>volved and cheer on the teams.”</w:t>
      </w:r>
    </w:p>
    <w:p w:rsidR="00570C13" w:rsidRDefault="00570C13" w:rsidP="00EF0945">
      <w:pPr>
        <w:spacing w:line="280" w:lineRule="atLeast"/>
        <w:rPr>
          <w:rFonts w:ascii="Arial" w:hAnsi="Arial" w:cs="Arial"/>
          <w:sz w:val="22"/>
          <w:szCs w:val="22"/>
        </w:rPr>
      </w:pPr>
    </w:p>
    <w:p w:rsidR="00EF0945" w:rsidRDefault="00EF0945" w:rsidP="00EF0945">
      <w:pPr>
        <w:pBdr>
          <w:top w:val="single" w:sz="24" w:space="1" w:color="FF00FF"/>
          <w:left w:val="single" w:sz="24" w:space="4" w:color="FF00FF"/>
          <w:bottom w:val="single" w:sz="24" w:space="1" w:color="FF00FF"/>
          <w:right w:val="single" w:sz="24" w:space="4" w:color="FF00FF"/>
        </w:pBdr>
        <w:spacing w:line="280" w:lineRule="atLeast"/>
        <w:jc w:val="center"/>
        <w:rPr>
          <w:rFonts w:ascii="Arial" w:hAnsi="Arial" w:cs="Arial"/>
          <w:b/>
          <w:sz w:val="28"/>
          <w:szCs w:val="28"/>
        </w:rPr>
      </w:pPr>
      <w:r>
        <w:rPr>
          <w:rFonts w:ascii="Arial" w:hAnsi="Arial" w:cs="Arial"/>
          <w:b/>
          <w:sz w:val="28"/>
          <w:szCs w:val="28"/>
        </w:rPr>
        <w:t>Pink Footy &amp; Netball Day 2012</w:t>
      </w:r>
    </w:p>
    <w:p w:rsidR="00EF0945" w:rsidRPr="00116096" w:rsidRDefault="00EF0945" w:rsidP="00EF0945">
      <w:pPr>
        <w:pBdr>
          <w:top w:val="single" w:sz="24" w:space="1" w:color="FF00FF"/>
          <w:left w:val="single" w:sz="24" w:space="4" w:color="FF00FF"/>
          <w:bottom w:val="single" w:sz="24" w:space="1" w:color="FF00FF"/>
          <w:right w:val="single" w:sz="24" w:space="4" w:color="FF00FF"/>
        </w:pBdr>
        <w:spacing w:line="280" w:lineRule="atLeast"/>
        <w:jc w:val="center"/>
        <w:rPr>
          <w:rFonts w:ascii="Arial" w:hAnsi="Arial" w:cs="Arial"/>
          <w:b/>
          <w:sz w:val="28"/>
          <w:szCs w:val="28"/>
        </w:rPr>
      </w:pPr>
    </w:p>
    <w:p w:rsidR="00EF0945" w:rsidRPr="00116096" w:rsidRDefault="00EF0945" w:rsidP="00EF0945">
      <w:pPr>
        <w:pBdr>
          <w:top w:val="single" w:sz="24" w:space="1" w:color="FF00FF"/>
          <w:left w:val="single" w:sz="24" w:space="4" w:color="FF00FF"/>
          <w:bottom w:val="single" w:sz="24" w:space="1" w:color="FF00FF"/>
          <w:right w:val="single" w:sz="24" w:space="4" w:color="FF00FF"/>
        </w:pBdr>
        <w:spacing w:line="280" w:lineRule="atLeast"/>
        <w:rPr>
          <w:rFonts w:ascii="Arial" w:hAnsi="Arial" w:cs="Arial"/>
          <w:sz w:val="22"/>
          <w:szCs w:val="22"/>
        </w:rPr>
      </w:pPr>
      <w:r w:rsidRPr="00FA0355">
        <w:rPr>
          <w:rFonts w:ascii="Arial" w:hAnsi="Arial" w:cs="Arial"/>
          <w:sz w:val="22"/>
          <w:szCs w:val="22"/>
        </w:rPr>
        <w:t>Join [</w:t>
      </w:r>
      <w:r w:rsidRPr="00FA0355">
        <w:rPr>
          <w:rFonts w:ascii="Arial" w:hAnsi="Arial" w:cs="Arial"/>
          <w:sz w:val="22"/>
          <w:szCs w:val="22"/>
          <w:highlight w:val="yellow"/>
        </w:rPr>
        <w:t>insert club name</w:t>
      </w:r>
      <w:r w:rsidRPr="00FA0355">
        <w:rPr>
          <w:rFonts w:ascii="Arial" w:hAnsi="Arial" w:cs="Arial"/>
          <w:sz w:val="22"/>
          <w:szCs w:val="22"/>
        </w:rPr>
        <w:t xml:space="preserve">] this </w:t>
      </w:r>
      <w:r>
        <w:rPr>
          <w:rFonts w:ascii="Arial" w:hAnsi="Arial" w:cs="Arial"/>
          <w:sz w:val="22"/>
          <w:szCs w:val="22"/>
        </w:rPr>
        <w:t>Mothers Day weekend from 12-13</w:t>
      </w:r>
      <w:r w:rsidRPr="00FA0355">
        <w:rPr>
          <w:rFonts w:ascii="Arial" w:hAnsi="Arial" w:cs="Arial"/>
          <w:sz w:val="22"/>
          <w:szCs w:val="22"/>
        </w:rPr>
        <w:t xml:space="preserve"> May</w:t>
      </w:r>
      <w:r>
        <w:rPr>
          <w:rFonts w:ascii="Arial" w:hAnsi="Arial" w:cs="Arial"/>
          <w:sz w:val="22"/>
          <w:szCs w:val="22"/>
        </w:rPr>
        <w:t>, as we</w:t>
      </w:r>
      <w:r w:rsidRPr="00FA0355">
        <w:rPr>
          <w:rFonts w:ascii="Arial" w:hAnsi="Arial" w:cs="Arial"/>
          <w:sz w:val="22"/>
          <w:szCs w:val="22"/>
        </w:rPr>
        <w:t xml:space="preserve"> </w:t>
      </w:r>
      <w:r>
        <w:rPr>
          <w:rFonts w:ascii="Arial" w:hAnsi="Arial" w:cs="Arial"/>
          <w:sz w:val="22"/>
          <w:szCs w:val="22"/>
        </w:rPr>
        <w:t xml:space="preserve">‘sport pink’ </w:t>
      </w:r>
      <w:r w:rsidRPr="00FA0355">
        <w:rPr>
          <w:rFonts w:ascii="Arial" w:hAnsi="Arial" w:cs="Arial"/>
          <w:sz w:val="22"/>
          <w:szCs w:val="22"/>
        </w:rPr>
        <w:t>to raise funds for Breast Cancer Network Australia.</w:t>
      </w:r>
    </w:p>
    <w:p w:rsidR="00EF0945" w:rsidRDefault="00EF0945" w:rsidP="00EF0945">
      <w:pPr>
        <w:pBdr>
          <w:top w:val="single" w:sz="24" w:space="1" w:color="FF00FF"/>
          <w:left w:val="single" w:sz="24" w:space="4" w:color="FF00FF"/>
          <w:bottom w:val="single" w:sz="24" w:space="1" w:color="FF00FF"/>
          <w:right w:val="single" w:sz="24" w:space="4" w:color="FF00FF"/>
        </w:pBdr>
        <w:spacing w:line="280" w:lineRule="atLeast"/>
        <w:rPr>
          <w:rFonts w:ascii="Arial" w:hAnsi="Arial" w:cs="Arial"/>
          <w:b/>
          <w:sz w:val="22"/>
          <w:szCs w:val="22"/>
        </w:rPr>
      </w:pPr>
    </w:p>
    <w:p w:rsidR="00EF0945" w:rsidRDefault="00EF0945" w:rsidP="00EF0945">
      <w:pPr>
        <w:pBdr>
          <w:top w:val="single" w:sz="24" w:space="1" w:color="FF00FF"/>
          <w:left w:val="single" w:sz="24" w:space="4" w:color="FF00FF"/>
          <w:bottom w:val="single" w:sz="24" w:space="1" w:color="FF00FF"/>
          <w:right w:val="single" w:sz="24" w:space="4" w:color="FF00FF"/>
        </w:pBdr>
        <w:spacing w:line="280" w:lineRule="atLeast"/>
        <w:rPr>
          <w:rFonts w:ascii="Arial" w:hAnsi="Arial" w:cs="Arial"/>
          <w:b/>
          <w:sz w:val="22"/>
          <w:szCs w:val="22"/>
        </w:rPr>
      </w:pPr>
      <w:r>
        <w:rPr>
          <w:rFonts w:ascii="Arial" w:hAnsi="Arial" w:cs="Arial"/>
          <w:b/>
          <w:sz w:val="22"/>
          <w:szCs w:val="22"/>
        </w:rPr>
        <w:t>Date:</w:t>
      </w:r>
    </w:p>
    <w:p w:rsidR="00EF0945" w:rsidRPr="00FA0355" w:rsidRDefault="00EF0945" w:rsidP="00EF0945">
      <w:pPr>
        <w:pBdr>
          <w:top w:val="single" w:sz="24" w:space="1" w:color="FF00FF"/>
          <w:left w:val="single" w:sz="24" w:space="4" w:color="FF00FF"/>
          <w:bottom w:val="single" w:sz="24" w:space="1" w:color="FF00FF"/>
          <w:right w:val="single" w:sz="24" w:space="4" w:color="FF00FF"/>
        </w:pBdr>
        <w:spacing w:line="280" w:lineRule="atLeast"/>
        <w:rPr>
          <w:rFonts w:ascii="Arial" w:hAnsi="Arial" w:cs="Arial"/>
          <w:b/>
          <w:sz w:val="22"/>
          <w:szCs w:val="22"/>
        </w:rPr>
      </w:pPr>
      <w:r w:rsidRPr="00FA0355">
        <w:rPr>
          <w:rFonts w:ascii="Arial" w:hAnsi="Arial" w:cs="Arial"/>
          <w:b/>
          <w:sz w:val="22"/>
          <w:szCs w:val="22"/>
        </w:rPr>
        <w:t>Time:</w:t>
      </w:r>
    </w:p>
    <w:p w:rsidR="00EF0945" w:rsidRPr="00FA0355" w:rsidRDefault="00EF0945" w:rsidP="00EF0945">
      <w:pPr>
        <w:pBdr>
          <w:top w:val="single" w:sz="24" w:space="1" w:color="FF00FF"/>
          <w:left w:val="single" w:sz="24" w:space="4" w:color="FF00FF"/>
          <w:bottom w:val="single" w:sz="24" w:space="1" w:color="FF00FF"/>
          <w:right w:val="single" w:sz="24" w:space="4" w:color="FF00FF"/>
        </w:pBdr>
        <w:spacing w:line="280" w:lineRule="atLeast"/>
        <w:rPr>
          <w:rFonts w:ascii="Arial" w:hAnsi="Arial" w:cs="Arial"/>
          <w:b/>
          <w:sz w:val="22"/>
          <w:szCs w:val="22"/>
        </w:rPr>
      </w:pPr>
      <w:r w:rsidRPr="00FA0355">
        <w:rPr>
          <w:rFonts w:ascii="Arial" w:hAnsi="Arial" w:cs="Arial"/>
          <w:b/>
          <w:sz w:val="22"/>
          <w:szCs w:val="22"/>
        </w:rPr>
        <w:t>Location:</w:t>
      </w:r>
    </w:p>
    <w:p w:rsidR="00EF0945" w:rsidRPr="00116096" w:rsidRDefault="00EF0945" w:rsidP="00EF0945">
      <w:pPr>
        <w:pBdr>
          <w:top w:val="single" w:sz="24" w:space="1" w:color="FF00FF"/>
          <w:left w:val="single" w:sz="24" w:space="4" w:color="FF00FF"/>
          <w:bottom w:val="single" w:sz="24" w:space="1" w:color="FF00FF"/>
          <w:right w:val="single" w:sz="24" w:space="4" w:color="FF00FF"/>
        </w:pBdr>
        <w:spacing w:line="280" w:lineRule="atLeast"/>
        <w:rPr>
          <w:rFonts w:ascii="Arial" w:hAnsi="Arial" w:cs="Arial"/>
          <w:b/>
          <w:sz w:val="22"/>
          <w:szCs w:val="22"/>
        </w:rPr>
      </w:pPr>
      <w:r w:rsidRPr="004C5D01">
        <w:rPr>
          <w:rFonts w:ascii="Arial" w:hAnsi="Arial" w:cs="Arial"/>
          <w:b/>
          <w:sz w:val="22"/>
          <w:szCs w:val="22"/>
        </w:rPr>
        <w:t>Fundraising Activities:</w:t>
      </w:r>
      <w:r w:rsidRPr="00FA0355">
        <w:rPr>
          <w:rFonts w:ascii="Arial" w:hAnsi="Arial" w:cs="Arial"/>
          <w:b/>
          <w:sz w:val="22"/>
          <w:szCs w:val="22"/>
        </w:rPr>
        <w:t xml:space="preserve"> </w:t>
      </w:r>
      <w:r>
        <w:rPr>
          <w:rFonts w:ascii="Arial" w:hAnsi="Arial" w:cs="Arial"/>
          <w:b/>
          <w:sz w:val="22"/>
          <w:szCs w:val="22"/>
        </w:rPr>
        <w:t>[</w:t>
      </w:r>
      <w:r w:rsidRPr="004C5D01">
        <w:rPr>
          <w:rFonts w:ascii="Arial" w:hAnsi="Arial" w:cs="Arial"/>
          <w:b/>
          <w:i/>
          <w:color w:val="FF0000"/>
          <w:sz w:val="22"/>
          <w:szCs w:val="22"/>
          <w:highlight w:val="yellow"/>
        </w:rPr>
        <w:t>Only if applicable</w:t>
      </w:r>
      <w:r>
        <w:rPr>
          <w:rFonts w:ascii="Arial" w:hAnsi="Arial" w:cs="Arial"/>
          <w:b/>
          <w:sz w:val="22"/>
          <w:szCs w:val="22"/>
        </w:rPr>
        <w:t>].</w:t>
      </w:r>
    </w:p>
    <w:p w:rsidR="00EF0945" w:rsidRDefault="00EF0945" w:rsidP="00EF0945">
      <w:pPr>
        <w:pBdr>
          <w:top w:val="single" w:sz="24" w:space="1" w:color="FF00FF"/>
          <w:left w:val="single" w:sz="24" w:space="4" w:color="FF00FF"/>
          <w:bottom w:val="single" w:sz="24" w:space="1" w:color="FF00FF"/>
          <w:right w:val="single" w:sz="24" w:space="4" w:color="FF00FF"/>
        </w:pBdr>
        <w:spacing w:line="280" w:lineRule="atLeast"/>
        <w:rPr>
          <w:rFonts w:ascii="Arial" w:hAnsi="Arial" w:cs="Arial"/>
          <w:sz w:val="22"/>
          <w:szCs w:val="22"/>
        </w:rPr>
      </w:pPr>
    </w:p>
    <w:p w:rsidR="00EF0945" w:rsidRDefault="00EF0945" w:rsidP="00EF0945">
      <w:pPr>
        <w:pBdr>
          <w:top w:val="single" w:sz="24" w:space="1" w:color="FF00FF"/>
          <w:left w:val="single" w:sz="24" w:space="4" w:color="FF00FF"/>
          <w:bottom w:val="single" w:sz="24" w:space="1" w:color="FF00FF"/>
          <w:right w:val="single" w:sz="24" w:space="4" w:color="FF00FF"/>
        </w:pBdr>
        <w:spacing w:line="280" w:lineRule="atLeast"/>
        <w:rPr>
          <w:rFonts w:ascii="Arial" w:hAnsi="Arial" w:cs="Arial"/>
          <w:sz w:val="20"/>
          <w:szCs w:val="20"/>
        </w:rPr>
      </w:pPr>
      <w:r w:rsidRPr="00FA0355">
        <w:rPr>
          <w:rFonts w:ascii="Arial" w:hAnsi="Arial" w:cs="Arial"/>
          <w:sz w:val="22"/>
          <w:szCs w:val="22"/>
        </w:rPr>
        <w:t xml:space="preserve">For more information about our club’s contribution </w:t>
      </w:r>
      <w:r>
        <w:rPr>
          <w:rFonts w:ascii="Arial" w:hAnsi="Arial" w:cs="Arial"/>
          <w:sz w:val="22"/>
          <w:szCs w:val="22"/>
        </w:rPr>
        <w:t xml:space="preserve">to </w:t>
      </w:r>
      <w:r w:rsidRPr="002008EE">
        <w:rPr>
          <w:rFonts w:ascii="Arial" w:hAnsi="Arial" w:cs="Arial"/>
          <w:i/>
          <w:sz w:val="22"/>
          <w:szCs w:val="22"/>
        </w:rPr>
        <w:t>Pink Footy &amp; Netball Day</w:t>
      </w:r>
      <w:r>
        <w:rPr>
          <w:rFonts w:ascii="Arial" w:hAnsi="Arial" w:cs="Arial"/>
          <w:sz w:val="22"/>
          <w:szCs w:val="22"/>
        </w:rPr>
        <w:t xml:space="preserve"> 2012</w:t>
      </w:r>
      <w:r w:rsidRPr="00FA0355">
        <w:rPr>
          <w:rFonts w:ascii="Arial" w:hAnsi="Arial" w:cs="Arial"/>
          <w:sz w:val="22"/>
          <w:szCs w:val="22"/>
        </w:rPr>
        <w:t>, please contact: [</w:t>
      </w:r>
      <w:r w:rsidRPr="00FA0355">
        <w:rPr>
          <w:rFonts w:ascii="Arial" w:hAnsi="Arial" w:cs="Arial"/>
          <w:sz w:val="22"/>
          <w:szCs w:val="22"/>
          <w:highlight w:val="yellow"/>
        </w:rPr>
        <w:t>insert club representative details</w:t>
      </w:r>
      <w:r w:rsidRPr="00FA0355">
        <w:rPr>
          <w:rFonts w:ascii="Arial" w:hAnsi="Arial" w:cs="Arial"/>
          <w:sz w:val="20"/>
          <w:szCs w:val="20"/>
        </w:rPr>
        <w:t>].</w:t>
      </w:r>
    </w:p>
    <w:p w:rsidR="00EF0945" w:rsidRDefault="00EF0945" w:rsidP="00EF0945">
      <w:pPr>
        <w:spacing w:line="280" w:lineRule="atLeast"/>
        <w:rPr>
          <w:rFonts w:ascii="Arial" w:hAnsi="Arial" w:cs="Arial"/>
          <w:sz w:val="22"/>
          <w:szCs w:val="22"/>
        </w:rPr>
      </w:pPr>
    </w:p>
    <w:p w:rsidR="00EF0945" w:rsidRDefault="00EF0945" w:rsidP="00EF0945">
      <w:pPr>
        <w:spacing w:line="280" w:lineRule="atLeast"/>
        <w:rPr>
          <w:rFonts w:ascii="Arial" w:hAnsi="Arial" w:cs="Arial"/>
          <w:sz w:val="22"/>
          <w:szCs w:val="22"/>
        </w:rPr>
      </w:pPr>
      <w:r>
        <w:rPr>
          <w:rFonts w:ascii="Arial" w:hAnsi="Arial" w:cs="Arial"/>
          <w:sz w:val="22"/>
          <w:szCs w:val="22"/>
        </w:rPr>
        <w:t xml:space="preserve">BCNA CEO Maxine Morand, herself a breast cancer survivor, says </w:t>
      </w:r>
      <w:r w:rsidRPr="002008EE">
        <w:rPr>
          <w:rFonts w:ascii="Arial" w:hAnsi="Arial" w:cs="Arial"/>
          <w:i/>
          <w:sz w:val="22"/>
          <w:szCs w:val="22"/>
        </w:rPr>
        <w:t>Pink Footy &amp; Netball Day</w:t>
      </w:r>
      <w:r>
        <w:rPr>
          <w:rFonts w:ascii="Arial" w:hAnsi="Arial" w:cs="Arial"/>
          <w:sz w:val="22"/>
          <w:szCs w:val="22"/>
        </w:rPr>
        <w:t xml:space="preserve"> is a great way for sporting communities to demonstrate their support not just for women affected by breast cancer, but for their partners and children too.</w:t>
      </w:r>
    </w:p>
    <w:p w:rsidR="00EF0945" w:rsidRDefault="00EF0945" w:rsidP="00EF0945">
      <w:pPr>
        <w:spacing w:line="280" w:lineRule="atLeast"/>
        <w:rPr>
          <w:rFonts w:ascii="Arial" w:hAnsi="Arial" w:cs="Arial"/>
          <w:sz w:val="22"/>
          <w:szCs w:val="22"/>
        </w:rPr>
      </w:pPr>
    </w:p>
    <w:p w:rsidR="00570C13" w:rsidRDefault="00570C13" w:rsidP="00EF0945">
      <w:pPr>
        <w:spacing w:line="280" w:lineRule="atLeast"/>
        <w:rPr>
          <w:rFonts w:ascii="Arial" w:hAnsi="Arial" w:cs="Arial"/>
          <w:sz w:val="22"/>
          <w:szCs w:val="22"/>
        </w:rPr>
      </w:pPr>
    </w:p>
    <w:p w:rsidR="00570C13" w:rsidRDefault="00570C13" w:rsidP="00EF0945">
      <w:pPr>
        <w:spacing w:line="280" w:lineRule="atLeast"/>
        <w:rPr>
          <w:rFonts w:ascii="Arial" w:hAnsi="Arial" w:cs="Arial"/>
          <w:sz w:val="22"/>
          <w:szCs w:val="22"/>
        </w:rPr>
      </w:pPr>
    </w:p>
    <w:p w:rsidR="00570C13" w:rsidRDefault="00570C13" w:rsidP="00EF0945">
      <w:pPr>
        <w:spacing w:line="280" w:lineRule="atLeast"/>
        <w:rPr>
          <w:rFonts w:ascii="Arial" w:hAnsi="Arial" w:cs="Arial"/>
          <w:sz w:val="22"/>
          <w:szCs w:val="22"/>
        </w:rPr>
      </w:pPr>
    </w:p>
    <w:p w:rsidR="00570C13" w:rsidRDefault="00570C13" w:rsidP="00EF0945">
      <w:pPr>
        <w:spacing w:line="280" w:lineRule="atLeast"/>
        <w:rPr>
          <w:rFonts w:ascii="Arial" w:hAnsi="Arial" w:cs="Arial"/>
          <w:sz w:val="22"/>
          <w:szCs w:val="22"/>
        </w:rPr>
      </w:pPr>
    </w:p>
    <w:p w:rsidR="00570C13" w:rsidRDefault="00570C13" w:rsidP="00EF0945">
      <w:pPr>
        <w:spacing w:line="280" w:lineRule="atLeast"/>
        <w:rPr>
          <w:rFonts w:ascii="Arial" w:hAnsi="Arial" w:cs="Arial"/>
          <w:sz w:val="22"/>
          <w:szCs w:val="22"/>
        </w:rPr>
      </w:pPr>
    </w:p>
    <w:p w:rsidR="00EF0945" w:rsidRDefault="00EF0945" w:rsidP="00EF0945">
      <w:pPr>
        <w:spacing w:line="280" w:lineRule="atLeast"/>
        <w:rPr>
          <w:rFonts w:ascii="Arial" w:hAnsi="Arial" w:cs="Arial"/>
          <w:sz w:val="22"/>
          <w:szCs w:val="22"/>
        </w:rPr>
      </w:pPr>
      <w:r>
        <w:rPr>
          <w:rFonts w:ascii="Arial" w:hAnsi="Arial" w:cs="Arial"/>
          <w:sz w:val="22"/>
          <w:szCs w:val="22"/>
        </w:rPr>
        <w:t xml:space="preserve">“When a woman is diagnosed with breast cancer her loved ones go through their own difficult journey. Getting involved in </w:t>
      </w:r>
      <w:r w:rsidRPr="002008EE">
        <w:rPr>
          <w:rFonts w:ascii="Arial" w:hAnsi="Arial" w:cs="Arial"/>
          <w:i/>
          <w:sz w:val="22"/>
          <w:szCs w:val="22"/>
        </w:rPr>
        <w:t>Pink Footy &amp; Netball Day</w:t>
      </w:r>
      <w:r>
        <w:rPr>
          <w:rFonts w:ascii="Arial" w:hAnsi="Arial" w:cs="Arial"/>
          <w:sz w:val="22"/>
          <w:szCs w:val="22"/>
        </w:rPr>
        <w:t xml:space="preserve"> is a way clubs can support those who support our women,” Maxine said.</w:t>
      </w:r>
    </w:p>
    <w:p w:rsidR="00EF0945" w:rsidRDefault="00EF0945" w:rsidP="00EF0945">
      <w:pPr>
        <w:spacing w:line="280" w:lineRule="atLeast"/>
        <w:rPr>
          <w:rFonts w:ascii="Arial" w:hAnsi="Arial" w:cs="Arial"/>
          <w:sz w:val="22"/>
          <w:szCs w:val="22"/>
        </w:rPr>
      </w:pPr>
    </w:p>
    <w:p w:rsidR="00EF0945" w:rsidRDefault="00EF0945" w:rsidP="00EF0945">
      <w:pPr>
        <w:spacing w:line="280" w:lineRule="atLeast"/>
        <w:rPr>
          <w:rFonts w:ascii="Arial" w:hAnsi="Arial" w:cs="Arial"/>
          <w:sz w:val="22"/>
          <w:szCs w:val="22"/>
        </w:rPr>
      </w:pPr>
      <w:r>
        <w:rPr>
          <w:rFonts w:ascii="Arial" w:hAnsi="Arial" w:cs="Arial"/>
          <w:sz w:val="22"/>
          <w:szCs w:val="22"/>
        </w:rPr>
        <w:t>“More than 14,000</w:t>
      </w:r>
      <w:r>
        <w:rPr>
          <w:rStyle w:val="FootnoteReference"/>
          <w:rFonts w:ascii="Arial" w:hAnsi="Arial" w:cs="Arial"/>
          <w:sz w:val="22"/>
          <w:szCs w:val="22"/>
        </w:rPr>
        <w:footnoteReference w:id="1"/>
      </w:r>
      <w:r>
        <w:rPr>
          <w:rFonts w:ascii="Arial" w:hAnsi="Arial" w:cs="Arial"/>
          <w:sz w:val="22"/>
          <w:szCs w:val="22"/>
        </w:rPr>
        <w:t xml:space="preserve"> women are expected to be diagnosed with breast cancer this year alone. The funds raised via </w:t>
      </w:r>
      <w:r w:rsidRPr="002008EE">
        <w:rPr>
          <w:rFonts w:ascii="Arial" w:hAnsi="Arial" w:cs="Arial"/>
          <w:i/>
          <w:sz w:val="22"/>
          <w:szCs w:val="22"/>
        </w:rPr>
        <w:t>Pink Footy &amp; Netball Day</w:t>
      </w:r>
      <w:r>
        <w:rPr>
          <w:rFonts w:ascii="Arial" w:hAnsi="Arial" w:cs="Arial"/>
          <w:sz w:val="22"/>
          <w:szCs w:val="22"/>
        </w:rPr>
        <w:t xml:space="preserve"> are critical to the work BCNA does in offering women from all over Australia, ongoing and up-to-date information, services and support.” </w:t>
      </w:r>
    </w:p>
    <w:p w:rsidR="00EF0945" w:rsidRDefault="00EF0945" w:rsidP="00EF0945">
      <w:pPr>
        <w:spacing w:line="280" w:lineRule="atLeast"/>
        <w:rPr>
          <w:rFonts w:ascii="Arial" w:hAnsi="Arial" w:cs="Arial"/>
          <w:sz w:val="22"/>
          <w:szCs w:val="22"/>
        </w:rPr>
      </w:pPr>
    </w:p>
    <w:p w:rsidR="00EF0945" w:rsidRPr="00E77CED" w:rsidRDefault="00EF0945" w:rsidP="00EF0945">
      <w:pPr>
        <w:pStyle w:val="BCNAbodysmallspace"/>
        <w:rPr>
          <w:sz w:val="22"/>
        </w:rPr>
      </w:pPr>
      <w:r w:rsidRPr="00E77CED">
        <w:rPr>
          <w:sz w:val="22"/>
        </w:rPr>
        <w:t xml:space="preserve">Ms Morand added that not only does </w:t>
      </w:r>
      <w:r w:rsidRPr="002008EE">
        <w:rPr>
          <w:b/>
          <w:i/>
          <w:sz w:val="22"/>
        </w:rPr>
        <w:t>Pink Footy &amp; Netball Day</w:t>
      </w:r>
      <w:r w:rsidRPr="00E77CED">
        <w:rPr>
          <w:sz w:val="22"/>
        </w:rPr>
        <w:t xml:space="preserve"> raise funds to provide information and support for women, but </w:t>
      </w:r>
      <w:r w:rsidR="00594E5D">
        <w:rPr>
          <w:sz w:val="22"/>
        </w:rPr>
        <w:t>also</w:t>
      </w:r>
      <w:r w:rsidRPr="00E77CED">
        <w:rPr>
          <w:sz w:val="22"/>
        </w:rPr>
        <w:t xml:space="preserve"> </w:t>
      </w:r>
      <w:r w:rsidR="00594E5D">
        <w:rPr>
          <w:sz w:val="22"/>
        </w:rPr>
        <w:t>provide</w:t>
      </w:r>
      <w:r w:rsidRPr="00E77CED">
        <w:rPr>
          <w:sz w:val="22"/>
        </w:rPr>
        <w:t xml:space="preserve">s a meaningful way </w:t>
      </w:r>
      <w:r w:rsidR="00594E5D">
        <w:rPr>
          <w:sz w:val="22"/>
        </w:rPr>
        <w:t>for clubs to</w:t>
      </w:r>
      <w:r w:rsidRPr="00E77CED">
        <w:rPr>
          <w:sz w:val="22"/>
        </w:rPr>
        <w:t xml:space="preserve"> get together in celebration and remembrance of the women in their club and community affected by breast cancer.</w:t>
      </w:r>
    </w:p>
    <w:p w:rsidR="00EF0945" w:rsidRPr="00A22F49" w:rsidRDefault="00EF0945" w:rsidP="00A22F49">
      <w:pPr>
        <w:pStyle w:val="BCNAbodysmallspace"/>
        <w:rPr>
          <w:sz w:val="22"/>
        </w:rPr>
      </w:pPr>
    </w:p>
    <w:p w:rsidR="00EF0945" w:rsidRPr="00A22F49" w:rsidRDefault="00EF0945" w:rsidP="00A22F49">
      <w:pPr>
        <w:pStyle w:val="BCNAbodysmallspace"/>
        <w:rPr>
          <w:sz w:val="32"/>
        </w:rPr>
      </w:pPr>
      <w:r w:rsidRPr="00A22F49">
        <w:rPr>
          <w:sz w:val="22"/>
        </w:rPr>
        <w:t xml:space="preserve">“Currently one third of women diagnosed with breast cancer </w:t>
      </w:r>
      <w:proofErr w:type="gramStart"/>
      <w:r w:rsidRPr="00A22F49">
        <w:rPr>
          <w:sz w:val="22"/>
        </w:rPr>
        <w:t>live</w:t>
      </w:r>
      <w:proofErr w:type="gramEnd"/>
      <w:r w:rsidRPr="00A22F49">
        <w:rPr>
          <w:sz w:val="22"/>
        </w:rPr>
        <w:t xml:space="preserve"> outside major cities and face additional challenges, such as isolation and loneliness, as well as limited contact with specialist health professional or travelling long </w:t>
      </w:r>
      <w:r w:rsidR="00594E5D">
        <w:rPr>
          <w:sz w:val="22"/>
        </w:rPr>
        <w:t>distances to receive treatment.</w:t>
      </w:r>
      <w:r w:rsidRPr="00A22F49">
        <w:rPr>
          <w:sz w:val="22"/>
        </w:rPr>
        <w:t xml:space="preserve"> </w:t>
      </w:r>
      <w:r w:rsidR="00594E5D">
        <w:rPr>
          <w:sz w:val="22"/>
        </w:rPr>
        <w:t>O</w:t>
      </w:r>
      <w:r w:rsidRPr="00A22F49">
        <w:rPr>
          <w:sz w:val="22"/>
        </w:rPr>
        <w:t xml:space="preserve">ne of the most important reasons for BCNA to host </w:t>
      </w:r>
      <w:r w:rsidRPr="002008EE">
        <w:rPr>
          <w:b/>
          <w:i/>
          <w:sz w:val="22"/>
        </w:rPr>
        <w:t>Pink Footy &amp; Netball Day</w:t>
      </w:r>
      <w:r w:rsidRPr="00A22F49">
        <w:rPr>
          <w:sz w:val="22"/>
        </w:rPr>
        <w:t xml:space="preserve"> is to make sure that these women know that they are not alone on their breast cancer journey.” </w:t>
      </w:r>
    </w:p>
    <w:p w:rsidR="00EF0945" w:rsidRPr="003E2682" w:rsidRDefault="00EF0945" w:rsidP="00EF0945">
      <w:pPr>
        <w:spacing w:line="280" w:lineRule="atLeast"/>
        <w:rPr>
          <w:rFonts w:ascii="Arial" w:hAnsi="Arial" w:cs="Arial"/>
          <w:sz w:val="22"/>
          <w:szCs w:val="22"/>
        </w:rPr>
      </w:pPr>
    </w:p>
    <w:p w:rsidR="00EF0945" w:rsidRDefault="00EF0945" w:rsidP="00EF0945">
      <w:pPr>
        <w:spacing w:line="280" w:lineRule="atLeast"/>
        <w:rPr>
          <w:rFonts w:ascii="Arial" w:hAnsi="Arial" w:cs="Arial"/>
          <w:sz w:val="22"/>
          <w:szCs w:val="22"/>
        </w:rPr>
      </w:pPr>
      <w:r w:rsidRPr="00AA0C23">
        <w:rPr>
          <w:rFonts w:ascii="Arial" w:hAnsi="Arial" w:cs="Arial"/>
          <w:sz w:val="22"/>
          <w:szCs w:val="22"/>
        </w:rPr>
        <w:t xml:space="preserve">Breast Cancer Network </w:t>
      </w:r>
      <w:smartTag w:uri="urn:schemas-microsoft-com:office:smarttags" w:element="City">
        <w:smartTag w:uri="urn:schemas-microsoft-com:office:smarttags" w:element="country-region">
          <w:r w:rsidRPr="00AA0C23">
            <w:rPr>
              <w:rFonts w:ascii="Arial" w:hAnsi="Arial" w:cs="Arial"/>
              <w:sz w:val="22"/>
              <w:szCs w:val="22"/>
            </w:rPr>
            <w:t>Australia</w:t>
          </w:r>
        </w:smartTag>
      </w:smartTag>
      <w:r w:rsidRPr="00AA0C23">
        <w:rPr>
          <w:rFonts w:ascii="Arial" w:hAnsi="Arial" w:cs="Arial"/>
          <w:sz w:val="22"/>
          <w:szCs w:val="22"/>
        </w:rPr>
        <w:t xml:space="preserve"> is the peak national organisation for Australians personally affected by breast cancer. Visit us at </w:t>
      </w:r>
      <w:hyperlink r:id="rId6" w:history="1">
        <w:r w:rsidRPr="00AA0C23">
          <w:rPr>
            <w:rStyle w:val="Hyperlink"/>
            <w:rFonts w:ascii="Arial" w:hAnsi="Arial" w:cs="Arial"/>
            <w:sz w:val="22"/>
            <w:szCs w:val="22"/>
          </w:rPr>
          <w:t>www.bcna.org.au</w:t>
        </w:r>
      </w:hyperlink>
      <w:r>
        <w:rPr>
          <w:rFonts w:ascii="Arial" w:hAnsi="Arial" w:cs="Arial"/>
          <w:sz w:val="22"/>
          <w:szCs w:val="22"/>
        </w:rPr>
        <w:t xml:space="preserve"> to find out more about our programs and services. </w:t>
      </w:r>
    </w:p>
    <w:p w:rsidR="00EF0945" w:rsidRDefault="00EF0945" w:rsidP="00EF0945">
      <w:pPr>
        <w:spacing w:line="280" w:lineRule="atLeast"/>
        <w:rPr>
          <w:rFonts w:ascii="Arial" w:hAnsi="Arial" w:cs="Arial"/>
          <w:sz w:val="22"/>
          <w:szCs w:val="22"/>
        </w:rPr>
      </w:pPr>
    </w:p>
    <w:p w:rsidR="00EF0945" w:rsidRDefault="00EF0945" w:rsidP="00EF0945">
      <w:pPr>
        <w:spacing w:line="280" w:lineRule="atLeast"/>
        <w:rPr>
          <w:rFonts w:ascii="Arial" w:hAnsi="Arial" w:cs="Arial"/>
          <w:sz w:val="22"/>
          <w:szCs w:val="22"/>
        </w:rPr>
      </w:pPr>
    </w:p>
    <w:p w:rsidR="00EF0945" w:rsidRDefault="00EF0945" w:rsidP="00EF0945">
      <w:pPr>
        <w:spacing w:line="280" w:lineRule="atLeast"/>
        <w:jc w:val="center"/>
        <w:rPr>
          <w:rFonts w:ascii="Arial" w:hAnsi="Arial" w:cs="Arial"/>
          <w:sz w:val="22"/>
          <w:szCs w:val="22"/>
        </w:rPr>
      </w:pPr>
      <w:r>
        <w:rPr>
          <w:rFonts w:ascii="Arial" w:hAnsi="Arial" w:cs="Arial"/>
          <w:sz w:val="22"/>
          <w:szCs w:val="22"/>
        </w:rPr>
        <w:t>- Ends -</w:t>
      </w:r>
    </w:p>
    <w:p w:rsidR="00A22F49" w:rsidRDefault="00A22F49"/>
    <w:p w:rsidR="00EF0945" w:rsidRDefault="00EF0945"/>
    <w:p w:rsidR="00EF0945" w:rsidRDefault="00EF0945"/>
    <w:p w:rsidR="00EF0945" w:rsidRDefault="00EF0945"/>
    <w:p w:rsidR="00EF0945" w:rsidRDefault="00EF0945"/>
    <w:p w:rsidR="00EF0945" w:rsidRDefault="00EF0945"/>
    <w:p w:rsidR="00BA3FAB" w:rsidRDefault="00BA3FAB" w:rsidP="00EF0945">
      <w:pPr>
        <w:spacing w:line="280" w:lineRule="atLeast"/>
        <w:rPr>
          <w:rFonts w:ascii="Arial" w:hAnsi="Arial" w:cs="Arial"/>
          <w:i/>
          <w:sz w:val="20"/>
          <w:szCs w:val="22"/>
        </w:rPr>
      </w:pPr>
    </w:p>
    <w:p w:rsidR="00BA3FAB" w:rsidRDefault="00BA3FAB" w:rsidP="00EF0945">
      <w:pPr>
        <w:spacing w:line="280" w:lineRule="atLeast"/>
        <w:rPr>
          <w:rFonts w:ascii="Arial" w:hAnsi="Arial" w:cs="Arial"/>
          <w:i/>
          <w:sz w:val="20"/>
          <w:szCs w:val="22"/>
        </w:rPr>
      </w:pPr>
    </w:p>
    <w:p w:rsidR="00BA3FAB" w:rsidRDefault="00BA3FAB" w:rsidP="00EF0945">
      <w:pPr>
        <w:spacing w:line="280" w:lineRule="atLeast"/>
        <w:rPr>
          <w:rFonts w:ascii="Arial" w:hAnsi="Arial" w:cs="Arial"/>
          <w:i/>
          <w:sz w:val="20"/>
          <w:szCs w:val="22"/>
        </w:rPr>
      </w:pPr>
    </w:p>
    <w:p w:rsidR="00BA3FAB" w:rsidRDefault="00BA3FAB" w:rsidP="00EF0945">
      <w:pPr>
        <w:spacing w:line="280" w:lineRule="atLeast"/>
        <w:rPr>
          <w:rFonts w:ascii="Arial" w:hAnsi="Arial" w:cs="Arial"/>
          <w:i/>
          <w:sz w:val="20"/>
          <w:szCs w:val="22"/>
        </w:rPr>
      </w:pPr>
    </w:p>
    <w:p w:rsidR="00EF0945" w:rsidRPr="00EF0945" w:rsidRDefault="00EF0945" w:rsidP="00EF0945">
      <w:pPr>
        <w:spacing w:line="280" w:lineRule="atLeast"/>
        <w:rPr>
          <w:rFonts w:ascii="Arial" w:hAnsi="Arial" w:cs="Arial"/>
          <w:i/>
          <w:sz w:val="20"/>
          <w:szCs w:val="22"/>
        </w:rPr>
      </w:pPr>
      <w:r w:rsidRPr="00EF0945">
        <w:rPr>
          <w:rFonts w:ascii="Arial" w:hAnsi="Arial" w:cs="Arial"/>
          <w:i/>
          <w:sz w:val="20"/>
          <w:szCs w:val="22"/>
        </w:rPr>
        <w:t xml:space="preserve">For BCNA media enquiries contact: </w:t>
      </w:r>
    </w:p>
    <w:p w:rsidR="00EF0945" w:rsidRPr="00C57DE2" w:rsidRDefault="00EF0945" w:rsidP="00EF0945">
      <w:pPr>
        <w:spacing w:line="280" w:lineRule="atLeast"/>
        <w:rPr>
          <w:rFonts w:ascii="Arial" w:hAnsi="Arial" w:cs="Arial"/>
          <w:b/>
          <w:sz w:val="20"/>
          <w:szCs w:val="22"/>
        </w:rPr>
      </w:pPr>
      <w:r w:rsidRPr="00C57DE2">
        <w:rPr>
          <w:rFonts w:ascii="Arial" w:hAnsi="Arial" w:cs="Arial"/>
          <w:b/>
          <w:sz w:val="20"/>
          <w:szCs w:val="22"/>
        </w:rPr>
        <w:t>Thea Cargill</w:t>
      </w:r>
    </w:p>
    <w:p w:rsidR="00EF0945" w:rsidRPr="00C57DE2" w:rsidRDefault="00EF0945" w:rsidP="00EF0945">
      <w:pPr>
        <w:spacing w:line="280" w:lineRule="atLeast"/>
        <w:rPr>
          <w:rFonts w:ascii="Arial" w:hAnsi="Arial" w:cs="Arial"/>
          <w:sz w:val="20"/>
          <w:szCs w:val="22"/>
        </w:rPr>
      </w:pPr>
      <w:r w:rsidRPr="00C57DE2">
        <w:rPr>
          <w:rFonts w:ascii="Arial" w:hAnsi="Arial" w:cs="Arial"/>
          <w:sz w:val="20"/>
          <w:szCs w:val="22"/>
        </w:rPr>
        <w:t>T: 03 9805 2592</w:t>
      </w:r>
    </w:p>
    <w:p w:rsidR="00EF0945" w:rsidRPr="00C57DE2" w:rsidRDefault="00EF0945" w:rsidP="00EF0945">
      <w:pPr>
        <w:spacing w:line="280" w:lineRule="atLeast"/>
        <w:rPr>
          <w:rFonts w:ascii="Arial" w:hAnsi="Arial" w:cs="Arial"/>
          <w:b/>
          <w:sz w:val="20"/>
          <w:szCs w:val="22"/>
        </w:rPr>
      </w:pPr>
      <w:r w:rsidRPr="00C57DE2">
        <w:rPr>
          <w:rFonts w:ascii="Arial" w:hAnsi="Arial" w:cs="Arial"/>
          <w:sz w:val="20"/>
          <w:szCs w:val="22"/>
        </w:rPr>
        <w:t>M: 0429 000 450</w:t>
      </w:r>
    </w:p>
    <w:p w:rsidR="00EF0945" w:rsidRDefault="00EF0945" w:rsidP="0067015B">
      <w:pPr>
        <w:spacing w:line="280" w:lineRule="atLeast"/>
      </w:pPr>
      <w:r w:rsidRPr="00C57DE2">
        <w:rPr>
          <w:rFonts w:ascii="Arial" w:hAnsi="Arial" w:cs="Arial"/>
          <w:sz w:val="20"/>
          <w:szCs w:val="22"/>
        </w:rPr>
        <w:t xml:space="preserve">E: </w:t>
      </w:r>
      <w:hyperlink r:id="rId7" w:history="1">
        <w:r w:rsidRPr="00C57DE2">
          <w:rPr>
            <w:rStyle w:val="Hyperlink"/>
            <w:rFonts w:ascii="Arial" w:hAnsi="Arial" w:cs="Arial"/>
            <w:sz w:val="20"/>
            <w:szCs w:val="22"/>
          </w:rPr>
          <w:t>tcargill@bcna.org.au</w:t>
        </w:r>
      </w:hyperlink>
      <w:r w:rsidRPr="00C57DE2">
        <w:rPr>
          <w:rFonts w:ascii="Arial" w:hAnsi="Arial" w:cs="Arial"/>
          <w:sz w:val="20"/>
          <w:szCs w:val="22"/>
        </w:rPr>
        <w:t xml:space="preserve"> </w:t>
      </w:r>
    </w:p>
    <w:sectPr w:rsidR="00EF0945">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3D16" w:rsidRDefault="00163D16" w:rsidP="00EF0945">
      <w:r>
        <w:separator/>
      </w:r>
    </w:p>
  </w:endnote>
  <w:endnote w:type="continuationSeparator" w:id="0">
    <w:p w:rsidR="00163D16" w:rsidRDefault="00163D16" w:rsidP="00EF094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3D16" w:rsidRDefault="00163D16" w:rsidP="00EF0945">
      <w:r>
        <w:separator/>
      </w:r>
    </w:p>
  </w:footnote>
  <w:footnote w:type="continuationSeparator" w:id="0">
    <w:p w:rsidR="00163D16" w:rsidRDefault="00163D16" w:rsidP="00EF0945">
      <w:r>
        <w:continuationSeparator/>
      </w:r>
    </w:p>
  </w:footnote>
  <w:footnote w:id="1">
    <w:p w:rsidR="00594E5D" w:rsidRPr="000B1EEA" w:rsidRDefault="00594E5D" w:rsidP="00EF0945">
      <w:pPr>
        <w:pStyle w:val="FootnoteText"/>
        <w:spacing w:line="280" w:lineRule="atLeast"/>
        <w:rPr>
          <w:i/>
        </w:rPr>
      </w:pPr>
      <w:r w:rsidRPr="000B1EEA">
        <w:rPr>
          <w:rStyle w:val="FootnoteReference"/>
          <w:rFonts w:ascii="Arial" w:hAnsi="Arial" w:cs="Arial"/>
          <w:i/>
          <w:sz w:val="16"/>
        </w:rPr>
        <w:footnoteRef/>
      </w:r>
      <w:r w:rsidRPr="000B1EEA">
        <w:rPr>
          <w:rFonts w:ascii="Arial" w:hAnsi="Arial" w:cs="Arial"/>
          <w:i/>
          <w:sz w:val="16"/>
        </w:rPr>
        <w:t xml:space="preserve"> This is projected data based on current trends in breast cancer incidence. Source: Australian Institute of Health and Welfare &amp; National Breast and Ovarian Cancer 2009. Breast cancer in Australia: an overview 2009. Cancer series no. 50. CAN 46. Canberra: AIHW.</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E5D" w:rsidRDefault="00C50F84">
    <w:pPr>
      <w:pStyle w:val="Header"/>
    </w:pPr>
    <w:r>
      <w:rPr>
        <w:noProof/>
        <w:lang w:val="en-AU"/>
      </w:rPr>
      <w:drawing>
        <wp:anchor distT="0" distB="0" distL="114300" distR="114300" simplePos="0" relativeHeight="251658240" behindDoc="1" locked="0" layoutInCell="1" allowOverlap="1">
          <wp:simplePos x="0" y="0"/>
          <wp:positionH relativeFrom="column">
            <wp:posOffset>3437890</wp:posOffset>
          </wp:positionH>
          <wp:positionV relativeFrom="paragraph">
            <wp:posOffset>-146050</wp:posOffset>
          </wp:positionV>
          <wp:extent cx="1772920" cy="1417955"/>
          <wp:effectExtent l="19050" t="0" r="0" b="0"/>
          <wp:wrapNone/>
          <wp:docPr id="4" name="Picture 4" descr="Description: PFandN Logo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PFandN Logo 2012"/>
                  <pic:cNvPicPr>
                    <a:picLocks noChangeAspect="1" noChangeArrowheads="1"/>
                  </pic:cNvPicPr>
                </pic:nvPicPr>
                <pic:blipFill>
                  <a:blip r:embed="rId1"/>
                  <a:srcRect/>
                  <a:stretch>
                    <a:fillRect/>
                  </a:stretch>
                </pic:blipFill>
                <pic:spPr bwMode="auto">
                  <a:xfrm>
                    <a:off x="0" y="0"/>
                    <a:ext cx="1772920" cy="1417955"/>
                  </a:xfrm>
                  <a:prstGeom prst="rect">
                    <a:avLst/>
                  </a:prstGeom>
                  <a:noFill/>
                  <a:ln w="9525">
                    <a:noFill/>
                    <a:miter lim="800000"/>
                    <a:headEnd/>
                    <a:tailEnd/>
                  </a:ln>
                </pic:spPr>
              </pic:pic>
            </a:graphicData>
          </a:graphic>
        </wp:anchor>
      </w:drawing>
    </w:r>
    <w:r>
      <w:rPr>
        <w:noProof/>
        <w:lang w:val="en-AU"/>
      </w:rPr>
      <w:drawing>
        <wp:anchor distT="0" distB="0" distL="114300" distR="114300" simplePos="0" relativeHeight="251657216" behindDoc="1" locked="0" layoutInCell="1" allowOverlap="1">
          <wp:simplePos x="0" y="0"/>
          <wp:positionH relativeFrom="column">
            <wp:posOffset>5337810</wp:posOffset>
          </wp:positionH>
          <wp:positionV relativeFrom="paragraph">
            <wp:posOffset>-198120</wp:posOffset>
          </wp:positionV>
          <wp:extent cx="975360" cy="1255395"/>
          <wp:effectExtent l="19050" t="0" r="0" b="0"/>
          <wp:wrapNone/>
          <wp:docPr id="3" name="Picture 3" descr="Description: BCN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BCNA logo small"/>
                  <pic:cNvPicPr>
                    <a:picLocks noChangeAspect="1" noChangeArrowheads="1"/>
                  </pic:cNvPicPr>
                </pic:nvPicPr>
                <pic:blipFill>
                  <a:blip r:embed="rId2"/>
                  <a:srcRect/>
                  <a:stretch>
                    <a:fillRect/>
                  </a:stretch>
                </pic:blipFill>
                <pic:spPr bwMode="auto">
                  <a:xfrm>
                    <a:off x="0" y="0"/>
                    <a:ext cx="975360" cy="1255395"/>
                  </a:xfrm>
                  <a:prstGeom prst="rect">
                    <a:avLst/>
                  </a:prstGeom>
                  <a:noFill/>
                  <a:ln w="9525">
                    <a:noFill/>
                    <a:miter lim="800000"/>
                    <a:headEnd/>
                    <a:tailEnd/>
                  </a:ln>
                </pic:spPr>
              </pic:pic>
            </a:graphicData>
          </a:graphic>
        </wp:anchor>
      </w:drawing>
    </w:r>
  </w:p>
  <w:p w:rsidR="00594E5D" w:rsidRDefault="00594E5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hdrShapeDefaults>
    <o:shapedefaults v:ext="edit" spidmax="3074"/>
  </w:hdrShapeDefaults>
  <w:footnotePr>
    <w:footnote w:id="-1"/>
    <w:footnote w:id="0"/>
  </w:footnotePr>
  <w:endnotePr>
    <w:endnote w:id="-1"/>
    <w:endnote w:id="0"/>
  </w:endnotePr>
  <w:compat/>
  <w:rsids>
    <w:rsidRoot w:val="00EF0945"/>
    <w:rsid w:val="000D18FF"/>
    <w:rsid w:val="00163D16"/>
    <w:rsid w:val="001839ED"/>
    <w:rsid w:val="002008EE"/>
    <w:rsid w:val="0039767B"/>
    <w:rsid w:val="003D2F86"/>
    <w:rsid w:val="00464736"/>
    <w:rsid w:val="00534B70"/>
    <w:rsid w:val="00570C13"/>
    <w:rsid w:val="00586BA1"/>
    <w:rsid w:val="00594E5D"/>
    <w:rsid w:val="0067015B"/>
    <w:rsid w:val="006E0372"/>
    <w:rsid w:val="00A22F49"/>
    <w:rsid w:val="00A94CD5"/>
    <w:rsid w:val="00AB7F22"/>
    <w:rsid w:val="00BA3FAB"/>
    <w:rsid w:val="00BD7362"/>
    <w:rsid w:val="00C36D18"/>
    <w:rsid w:val="00C50F84"/>
    <w:rsid w:val="00CD1195"/>
    <w:rsid w:val="00D06CF5"/>
    <w:rsid w:val="00DB16F4"/>
    <w:rsid w:val="00E135C1"/>
    <w:rsid w:val="00EF0945"/>
    <w:rsid w:val="00F112CB"/>
    <w:rsid w:val="00FC11AD"/>
    <w:rsid w:val="00FD1F63"/>
    <w:rsid w:val="00FE258A"/>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945"/>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EF0945"/>
    <w:rPr>
      <w:sz w:val="20"/>
      <w:szCs w:val="20"/>
      <w:lang/>
    </w:rPr>
  </w:style>
  <w:style w:type="character" w:customStyle="1" w:styleId="FootnoteTextChar">
    <w:name w:val="Footnote Text Char"/>
    <w:link w:val="FootnoteText"/>
    <w:uiPriority w:val="99"/>
    <w:semiHidden/>
    <w:rsid w:val="00EF0945"/>
    <w:rPr>
      <w:rFonts w:ascii="Times New Roman" w:eastAsia="Times New Roman" w:hAnsi="Times New Roman" w:cs="Times New Roman"/>
      <w:sz w:val="20"/>
      <w:szCs w:val="20"/>
      <w:lang w:eastAsia="en-AU"/>
    </w:rPr>
  </w:style>
  <w:style w:type="character" w:styleId="FootnoteReference">
    <w:name w:val="footnote reference"/>
    <w:uiPriority w:val="99"/>
    <w:semiHidden/>
    <w:rsid w:val="00EF0945"/>
    <w:rPr>
      <w:vertAlign w:val="superscript"/>
    </w:rPr>
  </w:style>
  <w:style w:type="character" w:styleId="Hyperlink">
    <w:name w:val="Hyperlink"/>
    <w:rsid w:val="00EF0945"/>
    <w:rPr>
      <w:rFonts w:cs="Times New Roman"/>
      <w:color w:val="0000FF"/>
      <w:u w:val="single"/>
    </w:rPr>
  </w:style>
  <w:style w:type="paragraph" w:customStyle="1" w:styleId="BCNAquote">
    <w:name w:val="BCNA quote"/>
    <w:basedOn w:val="Normal"/>
    <w:qFormat/>
    <w:rsid w:val="00EF0945"/>
    <w:pPr>
      <w:spacing w:after="120" w:line="240" w:lineRule="atLeast"/>
      <w:ind w:left="227" w:right="227"/>
    </w:pPr>
    <w:rPr>
      <w:rFonts w:ascii="Arial" w:eastAsia="MS Mincho" w:hAnsi="Arial"/>
      <w:i/>
      <w:color w:val="FF0198"/>
      <w:sz w:val="20"/>
      <w:lang w:eastAsia="en-US"/>
    </w:rPr>
  </w:style>
  <w:style w:type="paragraph" w:customStyle="1" w:styleId="BCNAbodysmallspace">
    <w:name w:val="BCNA body small space"/>
    <w:basedOn w:val="Normal"/>
    <w:qFormat/>
    <w:rsid w:val="00EF0945"/>
    <w:pPr>
      <w:spacing w:after="40" w:line="240" w:lineRule="atLeast"/>
    </w:pPr>
    <w:rPr>
      <w:rFonts w:ascii="Arial" w:eastAsia="MS Mincho" w:hAnsi="Arial"/>
      <w:sz w:val="18"/>
      <w:lang w:eastAsia="en-US"/>
    </w:rPr>
  </w:style>
  <w:style w:type="paragraph" w:styleId="Header">
    <w:name w:val="header"/>
    <w:basedOn w:val="Normal"/>
    <w:link w:val="HeaderChar"/>
    <w:uiPriority w:val="99"/>
    <w:unhideWhenUsed/>
    <w:rsid w:val="00EF0945"/>
    <w:pPr>
      <w:tabs>
        <w:tab w:val="center" w:pos="4513"/>
        <w:tab w:val="right" w:pos="9026"/>
      </w:tabs>
    </w:pPr>
    <w:rPr>
      <w:lang/>
    </w:rPr>
  </w:style>
  <w:style w:type="character" w:customStyle="1" w:styleId="HeaderChar">
    <w:name w:val="Header Char"/>
    <w:link w:val="Header"/>
    <w:uiPriority w:val="99"/>
    <w:rsid w:val="00EF0945"/>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EF0945"/>
    <w:pPr>
      <w:tabs>
        <w:tab w:val="center" w:pos="4513"/>
        <w:tab w:val="right" w:pos="9026"/>
      </w:tabs>
    </w:pPr>
    <w:rPr>
      <w:lang/>
    </w:rPr>
  </w:style>
  <w:style w:type="character" w:customStyle="1" w:styleId="FooterChar">
    <w:name w:val="Footer Char"/>
    <w:link w:val="Footer"/>
    <w:uiPriority w:val="99"/>
    <w:rsid w:val="00EF0945"/>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EF0945"/>
    <w:rPr>
      <w:rFonts w:ascii="Tahoma" w:hAnsi="Tahoma"/>
      <w:sz w:val="16"/>
      <w:szCs w:val="16"/>
      <w:lang/>
    </w:rPr>
  </w:style>
  <w:style w:type="character" w:customStyle="1" w:styleId="BalloonTextChar">
    <w:name w:val="Balloon Text Char"/>
    <w:link w:val="BalloonText"/>
    <w:uiPriority w:val="99"/>
    <w:semiHidden/>
    <w:rsid w:val="00EF0945"/>
    <w:rPr>
      <w:rFonts w:ascii="Tahoma" w:eastAsia="Times New Roman" w:hAnsi="Tahoma" w:cs="Tahoma"/>
      <w:sz w:val="16"/>
      <w:szCs w:val="16"/>
      <w:lang w:eastAsia="en-AU"/>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tcargill@bcna.org.a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cna.org.a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Media Release Template</Template>
  <TotalTime>0</TotalTime>
  <Pages>2</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3406</CharactersWithSpaces>
  <SharedDoc>false</SharedDoc>
  <HLinks>
    <vt:vector size="12" baseType="variant">
      <vt:variant>
        <vt:i4>5701664</vt:i4>
      </vt:variant>
      <vt:variant>
        <vt:i4>3</vt:i4>
      </vt:variant>
      <vt:variant>
        <vt:i4>0</vt:i4>
      </vt:variant>
      <vt:variant>
        <vt:i4>5</vt:i4>
      </vt:variant>
      <vt:variant>
        <vt:lpwstr>mailto:tcargill@bcna.org.au</vt:lpwstr>
      </vt:variant>
      <vt:variant>
        <vt:lpwstr/>
      </vt:variant>
      <vt:variant>
        <vt:i4>2097211</vt:i4>
      </vt:variant>
      <vt:variant>
        <vt:i4>0</vt:i4>
      </vt:variant>
      <vt:variant>
        <vt:i4>0</vt:i4>
      </vt:variant>
      <vt:variant>
        <vt:i4>5</vt:i4>
      </vt:variant>
      <vt:variant>
        <vt:lpwstr>http://www.bcna.org.au/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combo</dc:creator>
  <cp:lastModifiedBy>Knicholson</cp:lastModifiedBy>
  <cp:revision>2</cp:revision>
  <cp:lastPrinted>2012-02-29T22:43:00Z</cp:lastPrinted>
  <dcterms:created xsi:type="dcterms:W3CDTF">2012-03-14T01:50:00Z</dcterms:created>
  <dcterms:modified xsi:type="dcterms:W3CDTF">2012-03-14T01:50:00Z</dcterms:modified>
</cp:coreProperties>
</file>